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796"/>
      </w:tblGrid>
      <w:tr w:rsidR="004B7494" w14:paraId="5791AC46" w14:textId="77777777" w:rsidTr="00277A3E">
        <w:trPr>
          <w:trHeight w:val="850"/>
        </w:trPr>
        <w:tc>
          <w:tcPr>
            <w:tcW w:w="1962" w:type="dxa"/>
          </w:tcPr>
          <w:p w14:paraId="6B57E4C5" w14:textId="3D21E8CC" w:rsidR="004B7494" w:rsidRPr="004B7494" w:rsidRDefault="004B7494" w:rsidP="00373C03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3F3C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7796" w:type="dxa"/>
            <w:shd w:val="clear" w:color="auto" w:fill="auto"/>
          </w:tcPr>
          <w:p w14:paraId="0699DBCB" w14:textId="69B929D3" w:rsidR="004B7494" w:rsidRPr="00302332" w:rsidRDefault="00005B8F" w:rsidP="002C1469">
            <w:pPr>
              <w:numPr>
                <w:ilvl w:val="0"/>
                <w:numId w:val="10"/>
              </w:numPr>
              <w:tabs>
                <w:tab w:val="left" w:pos="3144"/>
              </w:tabs>
              <w:spacing w:before="120" w:after="120" w:line="360" w:lineRule="auto"/>
              <w:ind w:right="3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Laparoskopik ve endoskopik ameliyatlarda</w:t>
            </w:r>
            <w:r w:rsidR="0030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F3">
              <w:rPr>
                <w:rFonts w:ascii="Times New Roman" w:hAnsi="Times New Roman" w:cs="Times New Roman"/>
                <w:sz w:val="24"/>
                <w:szCs w:val="24"/>
              </w:rPr>
              <w:t>mesh’in</w:t>
            </w:r>
            <w:proofErr w:type="spellEnd"/>
            <w:r w:rsidR="006E40F3">
              <w:rPr>
                <w:rFonts w:ascii="Times New Roman" w:hAnsi="Times New Roman" w:cs="Times New Roman"/>
                <w:sz w:val="24"/>
                <w:szCs w:val="24"/>
              </w:rPr>
              <w:t xml:space="preserve"> yumuşak dokuya </w:t>
            </w:r>
            <w:proofErr w:type="spellStart"/>
            <w:r w:rsidR="006E40F3">
              <w:rPr>
                <w:rFonts w:ascii="Times New Roman" w:hAnsi="Times New Roman" w:cs="Times New Roman"/>
                <w:sz w:val="24"/>
                <w:szCs w:val="24"/>
              </w:rPr>
              <w:t>fiksasyonu</w:t>
            </w:r>
            <w:proofErr w:type="spellEnd"/>
            <w:r w:rsidR="00DC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0F3">
              <w:rPr>
                <w:rFonts w:ascii="Times New Roman" w:hAnsi="Times New Roman" w:cs="Times New Roman"/>
                <w:sz w:val="24"/>
                <w:szCs w:val="24"/>
              </w:rPr>
              <w:t xml:space="preserve">sabitlenmesi) </w:t>
            </w:r>
            <w:r w:rsidR="00302332" w:rsidRPr="0083209E">
              <w:rPr>
                <w:rFonts w:ascii="Times New Roman" w:hAnsi="Times New Roman" w:cs="Times New Roman"/>
                <w:sz w:val="24"/>
                <w:szCs w:val="24"/>
              </w:rPr>
              <w:t>için tasarlanmış olmalıdır</w:t>
            </w:r>
            <w:r w:rsidR="0030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277A3E">
        <w:trPr>
          <w:trHeight w:val="1640"/>
        </w:trPr>
        <w:tc>
          <w:tcPr>
            <w:tcW w:w="1962" w:type="dxa"/>
          </w:tcPr>
          <w:p w14:paraId="0A8AD5BF" w14:textId="4C9036DA" w:rsidR="004B7494" w:rsidRPr="004B7494" w:rsidRDefault="004B7494" w:rsidP="00877E3C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3F3C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0B36AB79" w14:textId="77777777" w:rsidR="004B7494" w:rsidRPr="004B7494" w:rsidRDefault="004B7494" w:rsidP="00571523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F2F45F3" w14:textId="77777777" w:rsidR="002D456B" w:rsidRDefault="002D0B77" w:rsidP="002C1469">
            <w:pPr>
              <w:numPr>
                <w:ilvl w:val="0"/>
                <w:numId w:val="10"/>
              </w:numPr>
              <w:tabs>
                <w:tab w:val="left" w:pos="3144"/>
              </w:tabs>
              <w:spacing w:before="120" w:after="120" w:line="360" w:lineRule="auto"/>
              <w:ind w:right="3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</w:t>
            </w:r>
            <w:r w:rsidR="00866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5B8F">
              <w:rPr>
                <w:rFonts w:ascii="Times New Roman" w:eastAsia="Times New Roman" w:hAnsi="Times New Roman" w:cs="Times New Roman"/>
                <w:sz w:val="24"/>
                <w:szCs w:val="24"/>
              </w:rPr>
              <w:t>zımba</w:t>
            </w:r>
            <w:r w:rsidR="0000226B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3411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8667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="00D3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0E75DE4" w14:textId="7A6D64D3" w:rsidR="002D456B" w:rsidRDefault="006D3D6B" w:rsidP="002D456B">
            <w:pPr>
              <w:pStyle w:val="ListeParagraf"/>
              <w:numPr>
                <w:ilvl w:val="0"/>
                <w:numId w:val="11"/>
              </w:numPr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oly</w:t>
            </w:r>
            <w:proofErr w:type="spellEnd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glycolide</w:t>
            </w:r>
            <w:proofErr w:type="spellEnd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-L-</w:t>
            </w:r>
            <w:proofErr w:type="spellStart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lactide</w:t>
            </w:r>
            <w:proofErr w:type="spellEnd"/>
            <w:r w:rsidR="00005B8F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(PGLA)</w:t>
            </w:r>
            <w:r w:rsidR="00AC24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2CFB511" w14:textId="16AC4B4F" w:rsidR="002D456B" w:rsidRDefault="006D3D6B" w:rsidP="002D456B">
            <w:pPr>
              <w:pStyle w:val="ListeParagraf"/>
              <w:numPr>
                <w:ilvl w:val="0"/>
                <w:numId w:val="11"/>
              </w:numPr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F3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Polylactide-co-glycolide</w:t>
            </w:r>
            <w:proofErr w:type="spellEnd"/>
            <w:r w:rsidR="006E40F3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(PLGA)</w:t>
            </w:r>
            <w:r w:rsidR="00AC24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5E05318B" w14:textId="0562399A" w:rsidR="004B7494" w:rsidRPr="002D456B" w:rsidRDefault="00005B8F" w:rsidP="002D456B">
            <w:pPr>
              <w:pStyle w:val="ListeParagraf"/>
              <w:numPr>
                <w:ilvl w:val="0"/>
                <w:numId w:val="11"/>
              </w:numPr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D&amp;C </w:t>
            </w:r>
            <w:proofErr w:type="spellStart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Violet</w:t>
            </w:r>
            <w:proofErr w:type="spellEnd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2 ile boyanmış </w:t>
            </w:r>
            <w:proofErr w:type="spellStart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polidioksanon</w:t>
            </w:r>
            <w:proofErr w:type="spellEnd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L</w:t>
            </w:r>
            <w:r w:rsid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(-)-</w:t>
            </w:r>
            <w:proofErr w:type="spellStart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laktit</w:t>
            </w:r>
            <w:proofErr w:type="spellEnd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glikolit</w:t>
            </w:r>
            <w:proofErr w:type="spellEnd"/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kopolimer </w:t>
            </w:r>
            <w:r w:rsidR="0000226B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yapı maddesi </w:t>
            </w:r>
            <w:r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karışımından yapılmış olmalıdır</w:t>
            </w:r>
            <w:r w:rsidR="002C18CA" w:rsidRPr="002D4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D8E40A" w14:textId="61DC195A" w:rsidR="000B3600" w:rsidRPr="00E53E0E" w:rsidRDefault="00C860C5" w:rsidP="00E53E0E">
            <w:pPr>
              <w:pStyle w:val="ListeParagraf"/>
              <w:numPr>
                <w:ilvl w:val="0"/>
                <w:numId w:val="10"/>
              </w:numPr>
              <w:shd w:val="clear" w:color="auto" w:fill="FFFFFF"/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</w:t>
            </w:r>
            <w:r w:rsidR="006D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9A6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="00D349A6">
              <w:rPr>
                <w:rFonts w:ascii="Times New Roman" w:eastAsia="Times New Roman" w:hAnsi="Times New Roman" w:cs="Times New Roman"/>
                <w:sz w:val="24"/>
                <w:szCs w:val="24"/>
              </w:rPr>
              <w:t>, 20 ,25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</w:t>
            </w:r>
            <w:r w:rsidR="000B3600" w:rsidRPr="0000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adet zımba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içeren çeşitleri olmalıdır.</w:t>
            </w:r>
          </w:p>
        </w:tc>
      </w:tr>
      <w:tr w:rsidR="004B7494" w14:paraId="2F1E0A46" w14:textId="77777777" w:rsidTr="00277A3E">
        <w:trPr>
          <w:trHeight w:val="3056"/>
        </w:trPr>
        <w:tc>
          <w:tcPr>
            <w:tcW w:w="1962" w:type="dxa"/>
          </w:tcPr>
          <w:p w14:paraId="4E58A194" w14:textId="77777777" w:rsidR="004B7494" w:rsidRPr="004B7494" w:rsidRDefault="004B7494" w:rsidP="0023150A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571523">
            <w:pPr>
              <w:pStyle w:val="Balk2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2A5EDA1" w14:textId="77777777" w:rsidR="00E53E0E" w:rsidRDefault="00E53E0E" w:rsidP="00877BAA">
            <w:pPr>
              <w:pStyle w:val="ListeParagraf"/>
              <w:numPr>
                <w:ilvl w:val="0"/>
                <w:numId w:val="10"/>
              </w:numPr>
              <w:shd w:val="clear" w:color="auto" w:fill="FFFFFF"/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DF">
              <w:rPr>
                <w:rFonts w:ascii="Times New Roman" w:eastAsia="Times New Roman" w:hAnsi="Times New Roman" w:cs="Times New Roman"/>
                <w:sz w:val="24"/>
                <w:szCs w:val="24"/>
              </w:rPr>
              <w:t>Fiksasyon zımbalarının uzunluğu en fazla 7.2 mm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9A0B9C" w14:textId="77777777" w:rsidR="00E53E0E" w:rsidRDefault="00E53E0E" w:rsidP="00877BAA">
            <w:pPr>
              <w:numPr>
                <w:ilvl w:val="0"/>
                <w:numId w:val="10"/>
              </w:numPr>
              <w:tabs>
                <w:tab w:val="left" w:pos="3144"/>
              </w:tabs>
              <w:spacing w:before="120" w:after="120" w:line="360" w:lineRule="auto"/>
              <w:ind w:right="3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şaft çapı 5 mm kalınlığında olmalıdır.</w:t>
            </w:r>
          </w:p>
          <w:p w14:paraId="211AF7EC" w14:textId="7ABC3C81" w:rsidR="00E53E0E" w:rsidRPr="00E53E0E" w:rsidRDefault="00E53E0E" w:rsidP="00877BA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şaft uzunluğu 35(±2) cm olmalıdır.</w:t>
            </w:r>
          </w:p>
          <w:p w14:paraId="24B5B12A" w14:textId="7FD1724D" w:rsidR="00C860C5" w:rsidRPr="00C860C5" w:rsidRDefault="00C860C5" w:rsidP="00877BAA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Ürün kullanıma hazır paketlerde ön dolumlu olmalıdır.</w:t>
            </w:r>
            <w:r w:rsidRPr="00C8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7057A" w14:textId="77777777" w:rsidR="00C860C5" w:rsidRDefault="00C860C5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Pr="00C40E22">
              <w:rPr>
                <w:rFonts w:ascii="Times New Roman" w:hAnsi="Times New Roman" w:cs="Times New Roman"/>
                <w:sz w:val="24"/>
                <w:szCs w:val="24"/>
              </w:rPr>
              <w:t>ndoskopik ameliyatlarda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E22">
              <w:rPr>
                <w:rFonts w:ascii="Times New Roman" w:hAnsi="Times New Roman" w:cs="Times New Roman"/>
                <w:sz w:val="24"/>
                <w:szCs w:val="24"/>
              </w:rPr>
              <w:t>kullanıma uygun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5E374" w14:textId="01F6ABB2" w:rsidR="00C860C5" w:rsidRPr="00C860C5" w:rsidRDefault="00341195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Ürün k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olaylıkla </w:t>
            </w:r>
            <w:r w:rsidR="000A788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implant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edilebilmeli</w:t>
            </w: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dir.</w:t>
            </w:r>
          </w:p>
          <w:p w14:paraId="57D1BD1E" w14:textId="77777777" w:rsidR="00316142" w:rsidRPr="00316142" w:rsidRDefault="001B2486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kontrollü veya yaylı ateşleme mekanizmasına sahip olmalıdır.</w:t>
            </w:r>
          </w:p>
          <w:p w14:paraId="7A8E9BB5" w14:textId="4D5BDA47" w:rsidR="00C860C5" w:rsidRPr="00C860C5" w:rsidRDefault="00FF5BB3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tutarlı ve istikrarlı zımbalama </w:t>
            </w:r>
            <w:r w:rsidR="000B3600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imkânı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sağlayacak şekilde tasarlanmış olmalıdır.</w:t>
            </w:r>
          </w:p>
          <w:p w14:paraId="6359909F" w14:textId="77777777" w:rsidR="00C860C5" w:rsidRPr="00C860C5" w:rsidRDefault="001B2486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içindeki zımbalar dişliler yardımı ile kendi kendine dokuya girebilme veya yaylı ateşleme mekanizması sayesinde zımba üstündeki kulakçıklarla dokuya tutu</w:t>
            </w: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bilme teknolojisine sahip olduğundan </w:t>
            </w:r>
            <w:proofErr w:type="spellStart"/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2C18CA"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 fiksasyon işlemi gerçekleşmesini sağlamalıdır.</w:t>
            </w:r>
          </w:p>
          <w:p w14:paraId="1B15D1CB" w14:textId="51F47870" w:rsidR="00195FEB" w:rsidRPr="00C860C5" w:rsidRDefault="003F3CC6" w:rsidP="00877BAA">
            <w:pPr>
              <w:numPr>
                <w:ilvl w:val="0"/>
                <w:numId w:val="1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Fiksasyon zımbaları en fazla 18 ayda tamamen </w:t>
            </w:r>
            <w:proofErr w:type="spellStart"/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C86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 ve reaksiyon yaratmamalıdır</w:t>
            </w:r>
            <w:r w:rsidR="002C14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277A3E">
        <w:trPr>
          <w:trHeight w:val="1031"/>
        </w:trPr>
        <w:tc>
          <w:tcPr>
            <w:tcW w:w="1962" w:type="dxa"/>
          </w:tcPr>
          <w:p w14:paraId="0BD27979" w14:textId="0BA3D3C4" w:rsidR="004B7494" w:rsidRPr="004B7494" w:rsidRDefault="004B7494" w:rsidP="0023150A">
            <w:pPr>
              <w:pStyle w:val="Balk2"/>
              <w:spacing w:before="120" w:after="120"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7796" w:type="dxa"/>
            <w:shd w:val="clear" w:color="auto" w:fill="auto"/>
          </w:tcPr>
          <w:p w14:paraId="667D0B65" w14:textId="77777777" w:rsidR="00277A3E" w:rsidRDefault="000B3600" w:rsidP="00877BAA">
            <w:pPr>
              <w:pStyle w:val="ListeParagraf"/>
              <w:numPr>
                <w:ilvl w:val="0"/>
                <w:numId w:val="10"/>
              </w:numPr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69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59623A8" w14:textId="1C2F87E5" w:rsidR="00195FEB" w:rsidRPr="00277A3E" w:rsidRDefault="00C860C5" w:rsidP="00877BAA">
            <w:pPr>
              <w:pStyle w:val="ListeParagraf"/>
              <w:numPr>
                <w:ilvl w:val="0"/>
                <w:numId w:val="10"/>
              </w:numPr>
              <w:tabs>
                <w:tab w:val="left" w:pos="3144"/>
              </w:tabs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00" w:rsidRPr="00277A3E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A34ACE" w:rsidRPr="00277A3E">
              <w:rPr>
                <w:rFonts w:ascii="Times New Roman" w:hAnsi="Times New Roman" w:cs="Times New Roman"/>
                <w:sz w:val="24"/>
                <w:szCs w:val="24"/>
              </w:rPr>
              <w:t xml:space="preserve">UTS </w:t>
            </w:r>
            <w:r w:rsidR="000B3600" w:rsidRPr="00277A3E">
              <w:rPr>
                <w:rFonts w:ascii="Times New Roman" w:hAnsi="Times New Roman" w:cs="Times New Roman"/>
                <w:sz w:val="24"/>
                <w:szCs w:val="24"/>
              </w:rPr>
              <w:t>ve LOT bilgisi bulunmalıdır.</w:t>
            </w:r>
          </w:p>
        </w:tc>
      </w:tr>
    </w:tbl>
    <w:p w14:paraId="3335A9E9" w14:textId="77777777" w:rsidR="00331203" w:rsidRPr="00936492" w:rsidRDefault="00331203" w:rsidP="00571523">
      <w:pPr>
        <w:pStyle w:val="ListeParagraf"/>
        <w:spacing w:before="120" w:after="120" w:line="36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316A" w14:textId="77777777" w:rsidR="008B4628" w:rsidRDefault="008B4628" w:rsidP="00B2517C">
      <w:pPr>
        <w:spacing w:after="0" w:line="240" w:lineRule="auto"/>
      </w:pPr>
      <w:r>
        <w:separator/>
      </w:r>
    </w:p>
  </w:endnote>
  <w:endnote w:type="continuationSeparator" w:id="0">
    <w:p w14:paraId="3C43857D" w14:textId="77777777" w:rsidR="008B4628" w:rsidRDefault="008B462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F32D" w14:textId="77777777" w:rsidR="008B4628" w:rsidRDefault="008B4628" w:rsidP="00B2517C">
      <w:pPr>
        <w:spacing w:after="0" w:line="240" w:lineRule="auto"/>
      </w:pPr>
      <w:r>
        <w:separator/>
      </w:r>
    </w:p>
  </w:footnote>
  <w:footnote w:type="continuationSeparator" w:id="0">
    <w:p w14:paraId="76454749" w14:textId="77777777" w:rsidR="008B4628" w:rsidRDefault="008B462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5DBD7434" w:rsidR="00B2517C" w:rsidRPr="00571523" w:rsidRDefault="00005B8F" w:rsidP="00DF5433">
    <w:pPr>
      <w:spacing w:before="120" w:after="120" w:line="360" w:lineRule="auto"/>
      <w:contextualSpacing/>
      <w:jc w:val="center"/>
      <w:rPr>
        <w:rFonts w:ascii="Times New Roman" w:eastAsia="Times New Roman" w:hAnsi="Times New Roman"/>
        <w:b/>
        <w:bCs/>
        <w:sz w:val="24"/>
      </w:rPr>
    </w:pPr>
    <w:r w:rsidRPr="00571523">
      <w:rPr>
        <w:rFonts w:ascii="Times New Roman" w:eastAsia="Times New Roman" w:hAnsi="Times New Roman"/>
        <w:b/>
        <w:bCs/>
        <w:sz w:val="24"/>
      </w:rPr>
      <w:t xml:space="preserve">SMT1246 </w:t>
    </w:r>
    <w:r w:rsidR="000B3600" w:rsidRPr="00571523">
      <w:rPr>
        <w:rFonts w:ascii="Times New Roman" w:eastAsia="Times New Roman" w:hAnsi="Times New Roman"/>
        <w:b/>
        <w:bCs/>
        <w:sz w:val="24"/>
      </w:rPr>
      <w:t>MESH SABİTLEYİCİ/ZIMBA ATICI, ENDOSKOPİK, EMİLEBİLEN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7997"/>
    <w:multiLevelType w:val="hybridMultilevel"/>
    <w:tmpl w:val="C6589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E5ED2"/>
    <w:multiLevelType w:val="singleLevel"/>
    <w:tmpl w:val="16EE5E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695CD0"/>
    <w:multiLevelType w:val="hybridMultilevel"/>
    <w:tmpl w:val="BAAA88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A06"/>
    <w:multiLevelType w:val="hybridMultilevel"/>
    <w:tmpl w:val="ECE6E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A05"/>
    <w:multiLevelType w:val="hybridMultilevel"/>
    <w:tmpl w:val="074C3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682"/>
    <w:multiLevelType w:val="hybridMultilevel"/>
    <w:tmpl w:val="65ACE1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750232"/>
    <w:multiLevelType w:val="hybridMultilevel"/>
    <w:tmpl w:val="074C3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237E7"/>
    <w:multiLevelType w:val="hybridMultilevel"/>
    <w:tmpl w:val="E4FE7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226B"/>
    <w:rsid w:val="00005B8F"/>
    <w:rsid w:val="000A788A"/>
    <w:rsid w:val="000B3600"/>
    <w:rsid w:val="000D040B"/>
    <w:rsid w:val="000D04A5"/>
    <w:rsid w:val="00104579"/>
    <w:rsid w:val="0010799E"/>
    <w:rsid w:val="001550D6"/>
    <w:rsid w:val="00194192"/>
    <w:rsid w:val="00195FEB"/>
    <w:rsid w:val="001B2486"/>
    <w:rsid w:val="001F6DA2"/>
    <w:rsid w:val="00210FD5"/>
    <w:rsid w:val="0023150A"/>
    <w:rsid w:val="002340AF"/>
    <w:rsid w:val="002618E3"/>
    <w:rsid w:val="002643A8"/>
    <w:rsid w:val="00277A3E"/>
    <w:rsid w:val="00294302"/>
    <w:rsid w:val="002B66F4"/>
    <w:rsid w:val="002C1469"/>
    <w:rsid w:val="002C18CA"/>
    <w:rsid w:val="002D0B77"/>
    <w:rsid w:val="002D456B"/>
    <w:rsid w:val="00302332"/>
    <w:rsid w:val="00304E2F"/>
    <w:rsid w:val="00316142"/>
    <w:rsid w:val="00331203"/>
    <w:rsid w:val="00341195"/>
    <w:rsid w:val="00373C03"/>
    <w:rsid w:val="003F3CC6"/>
    <w:rsid w:val="00497324"/>
    <w:rsid w:val="004B7494"/>
    <w:rsid w:val="004D4B80"/>
    <w:rsid w:val="00545E78"/>
    <w:rsid w:val="00571523"/>
    <w:rsid w:val="005C0D2F"/>
    <w:rsid w:val="0060330E"/>
    <w:rsid w:val="00646B54"/>
    <w:rsid w:val="006D3D6B"/>
    <w:rsid w:val="006E40F3"/>
    <w:rsid w:val="00726CCB"/>
    <w:rsid w:val="00747A9B"/>
    <w:rsid w:val="0086676A"/>
    <w:rsid w:val="00877BAA"/>
    <w:rsid w:val="00877E3C"/>
    <w:rsid w:val="008B4628"/>
    <w:rsid w:val="00936492"/>
    <w:rsid w:val="009655A4"/>
    <w:rsid w:val="00A0594E"/>
    <w:rsid w:val="00A27F0F"/>
    <w:rsid w:val="00A34ACE"/>
    <w:rsid w:val="00A76582"/>
    <w:rsid w:val="00AC2435"/>
    <w:rsid w:val="00B2485B"/>
    <w:rsid w:val="00B2517C"/>
    <w:rsid w:val="00B4474F"/>
    <w:rsid w:val="00BA3150"/>
    <w:rsid w:val="00BD6076"/>
    <w:rsid w:val="00BF4EE4"/>
    <w:rsid w:val="00BF5AAE"/>
    <w:rsid w:val="00C860C5"/>
    <w:rsid w:val="00C8634E"/>
    <w:rsid w:val="00D21078"/>
    <w:rsid w:val="00D349A6"/>
    <w:rsid w:val="00DC3661"/>
    <w:rsid w:val="00DE3FAB"/>
    <w:rsid w:val="00DF5433"/>
    <w:rsid w:val="00E10D1C"/>
    <w:rsid w:val="00E53E0E"/>
    <w:rsid w:val="00ED000D"/>
    <w:rsid w:val="00ED3775"/>
    <w:rsid w:val="00F0364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5731-7B79-410A-B356-DFAC1982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26</cp:revision>
  <dcterms:created xsi:type="dcterms:W3CDTF">2023-07-25T11:14:00Z</dcterms:created>
  <dcterms:modified xsi:type="dcterms:W3CDTF">2023-07-25T11:45:00Z</dcterms:modified>
</cp:coreProperties>
</file>