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FC3F2E" w:rsidTr="00195FEB">
        <w:trPr>
          <w:trHeight w:val="1351"/>
        </w:trPr>
        <w:tc>
          <w:tcPr>
            <w:tcW w:w="1537" w:type="dxa"/>
          </w:tcPr>
          <w:p w:rsidR="004B7494" w:rsidRPr="00FC3F2E" w:rsidRDefault="004B7494" w:rsidP="00FC3F2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FC3F2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4457E" w:rsidRPr="00FC3F2E" w:rsidRDefault="007350F0" w:rsidP="00FC3F2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2E">
              <w:rPr>
                <w:rFonts w:ascii="Times New Roman" w:hAnsi="Times New Roman" w:cs="Times New Roman"/>
                <w:sz w:val="24"/>
                <w:szCs w:val="24"/>
              </w:rPr>
              <w:t>Elektro fizyolojik işlemlerde kullanılmak üzere tasarlanmış olmalıdır.</w:t>
            </w:r>
          </w:p>
        </w:tc>
      </w:tr>
      <w:tr w:rsidR="004B7494" w:rsidRPr="00FC3F2E" w:rsidTr="004B7494">
        <w:trPr>
          <w:trHeight w:val="1640"/>
        </w:trPr>
        <w:tc>
          <w:tcPr>
            <w:tcW w:w="1537" w:type="dxa"/>
          </w:tcPr>
          <w:p w:rsidR="004B7494" w:rsidRPr="00FC3F2E" w:rsidRDefault="004B7494" w:rsidP="00FC3F2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C3F2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FC3F2E" w:rsidRDefault="004B7494" w:rsidP="00FC3F2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7350F0" w:rsidRPr="00FC3F2E" w:rsidRDefault="007350F0" w:rsidP="00FC3F2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C3F2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Kateterin ucunda </w:t>
            </w:r>
            <w:r w:rsidR="00DF6D3D" w:rsidRPr="00FC3F2E">
              <w:rPr>
                <w:rFonts w:ascii="Times New Roman" w:eastAsia="Arial Unicode MS" w:hAnsi="Times New Roman" w:cs="Times New Roman"/>
                <w:sz w:val="24"/>
                <w:szCs w:val="24"/>
              </w:rPr>
              <w:t>değişik aralıklarda</w:t>
            </w:r>
            <w:r w:rsidRPr="00FC3F2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4 elektrod olmalıdır.</w:t>
            </w:r>
          </w:p>
          <w:p w:rsidR="007350F0" w:rsidRPr="00FC3F2E" w:rsidRDefault="007350F0" w:rsidP="00FC3F2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C3F2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Kateter 2/5/2mm veya 2/2/2mm elektrod aralığında </w:t>
            </w:r>
            <w:r w:rsidR="00DF6D3D" w:rsidRPr="00FC3F2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olmalıdır. </w:t>
            </w:r>
          </w:p>
          <w:p w:rsidR="007350F0" w:rsidRPr="00FC3F2E" w:rsidRDefault="007350F0" w:rsidP="00FC3F2E">
            <w:pPr>
              <w:pStyle w:val="Default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eastAsia="Arial Unicode MS"/>
                <w:color w:val="auto"/>
              </w:rPr>
            </w:pPr>
            <w:r w:rsidRPr="00FC3F2E">
              <w:rPr>
                <w:rFonts w:eastAsia="Arial Unicode MS"/>
                <w:color w:val="auto"/>
              </w:rPr>
              <w:t xml:space="preserve">Kateterin kalınlığı </w:t>
            </w:r>
            <w:r w:rsidR="00DF6D3D" w:rsidRPr="00FC3F2E">
              <w:rPr>
                <w:rFonts w:eastAsia="Arial Unicode MS"/>
                <w:color w:val="auto"/>
              </w:rPr>
              <w:t>4F</w:t>
            </w:r>
            <w:r w:rsidR="00FC3F2E" w:rsidRPr="00FC3F2E">
              <w:rPr>
                <w:rFonts w:eastAsia="Arial Unicode MS"/>
                <w:color w:val="auto"/>
              </w:rPr>
              <w:t>veya</w:t>
            </w:r>
            <w:r w:rsidR="00DF6D3D" w:rsidRPr="00FC3F2E">
              <w:rPr>
                <w:rFonts w:eastAsia="Arial Unicode MS"/>
                <w:color w:val="auto"/>
              </w:rPr>
              <w:t>5F ve</w:t>
            </w:r>
            <w:r w:rsidR="00FC3F2E" w:rsidRPr="00FC3F2E">
              <w:rPr>
                <w:rFonts w:eastAsia="Arial Unicode MS"/>
                <w:color w:val="auto"/>
              </w:rPr>
              <w:t>ya</w:t>
            </w:r>
            <w:r w:rsidR="00DF6D3D" w:rsidRPr="00FC3F2E">
              <w:rPr>
                <w:rFonts w:eastAsia="Arial Unicode MS"/>
                <w:color w:val="auto"/>
              </w:rPr>
              <w:t xml:space="preserve"> 6F olmalıdır.</w:t>
            </w:r>
          </w:p>
          <w:p w:rsidR="004B7494" w:rsidRPr="00FC3F2E" w:rsidRDefault="007350F0" w:rsidP="00FC3F2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C3F2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Kateterin uzunluğu en az 65 cm olmalıdır. </w:t>
            </w:r>
          </w:p>
        </w:tc>
      </w:tr>
      <w:tr w:rsidR="004B7494" w:rsidRPr="00FC3F2E" w:rsidTr="004B7494">
        <w:trPr>
          <w:trHeight w:val="1640"/>
        </w:trPr>
        <w:tc>
          <w:tcPr>
            <w:tcW w:w="1537" w:type="dxa"/>
          </w:tcPr>
          <w:p w:rsidR="004B7494" w:rsidRPr="00FC3F2E" w:rsidRDefault="004B7494" w:rsidP="00FC3F2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C3F2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FC3F2E" w:rsidRDefault="004B7494" w:rsidP="00FC3F2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B94BDC" w:rsidRPr="00FC3F2E" w:rsidRDefault="007350F0" w:rsidP="00FC3F2E">
            <w:pPr>
              <w:pStyle w:val="Default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eastAsia="Arial Unicode MS"/>
                <w:color w:val="auto"/>
              </w:rPr>
            </w:pPr>
            <w:r w:rsidRPr="00FC3F2E">
              <w:rPr>
                <w:color w:val="auto"/>
              </w:rPr>
              <w:t>Kateter ucunda 4 (dört) adet uç elektrodu olacaktır. Bu elektrodların uzunluğu en az 1 (bir) mm olmalıdır.</w:t>
            </w:r>
          </w:p>
        </w:tc>
      </w:tr>
      <w:tr w:rsidR="004B7494" w:rsidRPr="00FC3F2E" w:rsidTr="004B7494">
        <w:trPr>
          <w:trHeight w:val="1640"/>
        </w:trPr>
        <w:tc>
          <w:tcPr>
            <w:tcW w:w="1537" w:type="dxa"/>
          </w:tcPr>
          <w:p w:rsidR="004B7494" w:rsidRPr="00FC3F2E" w:rsidRDefault="004B7494" w:rsidP="00FC3F2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C3F2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FC3F2E" w:rsidRDefault="004B7494" w:rsidP="00FC3F2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AB49EC" w:rsidRPr="00FC3F2E" w:rsidRDefault="007350F0" w:rsidP="00FC3F2E">
            <w:pPr>
              <w:pStyle w:val="Liste2"/>
              <w:numPr>
                <w:ilvl w:val="0"/>
                <w:numId w:val="18"/>
              </w:numPr>
              <w:spacing w:before="120" w:after="120" w:line="360" w:lineRule="auto"/>
              <w:contextualSpacing/>
              <w:jc w:val="both"/>
              <w:rPr>
                <w:lang w:val="tr-TR"/>
              </w:rPr>
            </w:pPr>
            <w:r w:rsidRPr="00FC3F2E">
              <w:t>Malzeme steril olmalıdır.</w:t>
            </w:r>
            <w:r w:rsidR="00AB49EC" w:rsidRPr="00FC3F2E">
              <w:t xml:space="preserve"> </w:t>
            </w:r>
          </w:p>
          <w:p w:rsidR="00195FEB" w:rsidRPr="00FC3F2E" w:rsidRDefault="007350F0" w:rsidP="00FC3F2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F2E">
              <w:rPr>
                <w:rFonts w:ascii="Times New Roman" w:eastAsia="Arial Unicode MS" w:hAnsi="Times New Roman" w:cs="Times New Roman"/>
                <w:sz w:val="24"/>
                <w:szCs w:val="24"/>
              </w:rPr>
              <w:t>Kateterin EPS cihazına bağlanması için kateter sayısının beste biri kadar ara bağlantı kablosu verilmelidir. Bu kateterler ve ara bağlantı kabloları EPS kayıt sistemi ile uyumlu olmalıdır.</w:t>
            </w:r>
          </w:p>
        </w:tc>
      </w:tr>
    </w:tbl>
    <w:p w:rsidR="00331203" w:rsidRPr="00FC3F2E" w:rsidRDefault="00331203" w:rsidP="00FC3F2E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FC3F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2329" w:rsidRDefault="00A02329" w:rsidP="00E02E86">
      <w:pPr>
        <w:spacing w:after="0" w:line="240" w:lineRule="auto"/>
      </w:pPr>
      <w:r>
        <w:separator/>
      </w:r>
    </w:p>
  </w:endnote>
  <w:endnote w:type="continuationSeparator" w:id="0">
    <w:p w:rsidR="00A02329" w:rsidRDefault="00A02329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0F0" w:rsidRDefault="007350F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D3D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0F0" w:rsidRDefault="007350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2329" w:rsidRDefault="00A02329" w:rsidP="00E02E86">
      <w:pPr>
        <w:spacing w:after="0" w:line="240" w:lineRule="auto"/>
      </w:pPr>
      <w:r>
        <w:separator/>
      </w:r>
    </w:p>
  </w:footnote>
  <w:footnote w:type="continuationSeparator" w:id="0">
    <w:p w:rsidR="00A02329" w:rsidRDefault="00A02329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0F0" w:rsidRDefault="007350F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7350F0" w:rsidRDefault="007350F0" w:rsidP="007350F0">
    <w:pPr>
      <w:spacing w:before="120" w:after="120"/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</w:pPr>
    <w:r w:rsidRPr="0079743B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SMT2174</w:t>
    </w:r>
    <w:r w:rsidRPr="0079743B">
      <w:rPr>
        <w:rFonts w:ascii="Times New Roman" w:hAnsi="Times New Roman" w:cs="Times New Roman"/>
        <w:b/>
        <w:color w:val="000000"/>
        <w:sz w:val="24"/>
        <w:szCs w:val="24"/>
      </w:rPr>
      <w:t>-</w:t>
    </w:r>
    <w:r w:rsidRPr="0079743B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KATETER, ELEKTROFİZYOLOJİ, DİAGNOSTİK FİXED CURVE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0F0" w:rsidRDefault="007350F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2A653C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2677D1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F05781"/>
    <w:multiLevelType w:val="hybridMultilevel"/>
    <w:tmpl w:val="0E542AEE"/>
    <w:lvl w:ilvl="0" w:tplc="05862642">
      <w:start w:val="6"/>
      <w:numFmt w:val="decimal"/>
      <w:lvlText w:val="%1"/>
      <w:lvlJc w:val="left"/>
      <w:pPr>
        <w:ind w:left="720" w:hanging="360"/>
      </w:pPr>
      <w:rPr>
        <w:rFonts w:eastAsiaTheme="minorEastAsia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A474E"/>
    <w:multiLevelType w:val="hybridMultilevel"/>
    <w:tmpl w:val="93163B9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0"/>
  </w:num>
  <w:num w:numId="7">
    <w:abstractNumId w:val="9"/>
  </w:num>
  <w:num w:numId="8">
    <w:abstractNumId w:val="18"/>
  </w:num>
  <w:num w:numId="9">
    <w:abstractNumId w:val="21"/>
  </w:num>
  <w:num w:numId="10">
    <w:abstractNumId w:val="7"/>
  </w:num>
  <w:num w:numId="11">
    <w:abstractNumId w:val="16"/>
  </w:num>
  <w:num w:numId="12">
    <w:abstractNumId w:val="13"/>
  </w:num>
  <w:num w:numId="13">
    <w:abstractNumId w:val="10"/>
  </w:num>
  <w:num w:numId="14">
    <w:abstractNumId w:val="2"/>
  </w:num>
  <w:num w:numId="15">
    <w:abstractNumId w:val="20"/>
  </w:num>
  <w:num w:numId="16">
    <w:abstractNumId w:val="1"/>
  </w:num>
  <w:num w:numId="17">
    <w:abstractNumId w:val="3"/>
  </w:num>
  <w:num w:numId="18">
    <w:abstractNumId w:val="6"/>
  </w:num>
  <w:num w:numId="19">
    <w:abstractNumId w:val="15"/>
  </w:num>
  <w:num w:numId="20">
    <w:abstractNumId w:val="19"/>
  </w:num>
  <w:num w:numId="21">
    <w:abstractNumId w:val="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B3BA4"/>
    <w:rsid w:val="000D04A5"/>
    <w:rsid w:val="000F6C50"/>
    <w:rsid w:val="00104579"/>
    <w:rsid w:val="00195FEB"/>
    <w:rsid w:val="002618E3"/>
    <w:rsid w:val="002A2AFC"/>
    <w:rsid w:val="002B66F4"/>
    <w:rsid w:val="00306A78"/>
    <w:rsid w:val="00331203"/>
    <w:rsid w:val="003427EA"/>
    <w:rsid w:val="003618AC"/>
    <w:rsid w:val="0040051F"/>
    <w:rsid w:val="004A06A8"/>
    <w:rsid w:val="004B7494"/>
    <w:rsid w:val="0051056E"/>
    <w:rsid w:val="005C29B6"/>
    <w:rsid w:val="006A07D6"/>
    <w:rsid w:val="006C7878"/>
    <w:rsid w:val="006E691E"/>
    <w:rsid w:val="007350F0"/>
    <w:rsid w:val="007D7E96"/>
    <w:rsid w:val="00852591"/>
    <w:rsid w:val="008A77B5"/>
    <w:rsid w:val="00920C4A"/>
    <w:rsid w:val="00936492"/>
    <w:rsid w:val="009918F2"/>
    <w:rsid w:val="00A02329"/>
    <w:rsid w:val="00A0594E"/>
    <w:rsid w:val="00A76582"/>
    <w:rsid w:val="00A86886"/>
    <w:rsid w:val="00AA32D4"/>
    <w:rsid w:val="00AB49EC"/>
    <w:rsid w:val="00AE20DD"/>
    <w:rsid w:val="00B130FF"/>
    <w:rsid w:val="00B53987"/>
    <w:rsid w:val="00B70F3C"/>
    <w:rsid w:val="00B761D4"/>
    <w:rsid w:val="00B94BDC"/>
    <w:rsid w:val="00BA3150"/>
    <w:rsid w:val="00BD6076"/>
    <w:rsid w:val="00BF4EE4"/>
    <w:rsid w:val="00BF5AAE"/>
    <w:rsid w:val="00CF6C5C"/>
    <w:rsid w:val="00D31075"/>
    <w:rsid w:val="00D65603"/>
    <w:rsid w:val="00DD4AFC"/>
    <w:rsid w:val="00DF6D3D"/>
    <w:rsid w:val="00E02E86"/>
    <w:rsid w:val="00E21081"/>
    <w:rsid w:val="00E21088"/>
    <w:rsid w:val="00E4457E"/>
    <w:rsid w:val="00E71273"/>
    <w:rsid w:val="00E8409C"/>
    <w:rsid w:val="00EB151E"/>
    <w:rsid w:val="00FC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eParagrafChar">
    <w:name w:val="Liste Paragraf Char"/>
    <w:basedOn w:val="VarsaylanParagrafYazTipi"/>
    <w:link w:val="ListeParagraf"/>
    <w:uiPriority w:val="34"/>
    <w:rsid w:val="007350F0"/>
  </w:style>
  <w:style w:type="paragraph" w:customStyle="1" w:styleId="Default">
    <w:name w:val="Default"/>
    <w:rsid w:val="007350F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CE4BF-136E-4B95-A46B-B23DA1855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CANAN KAYA</cp:lastModifiedBy>
  <cp:revision>2</cp:revision>
  <dcterms:created xsi:type="dcterms:W3CDTF">2021-12-24T18:04:00Z</dcterms:created>
  <dcterms:modified xsi:type="dcterms:W3CDTF">2021-12-24T18:04:00Z</dcterms:modified>
</cp:coreProperties>
</file>